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08" w:rsidRPr="001D27BF" w:rsidRDefault="00EF2525" w:rsidP="00980073">
      <w:pPr>
        <w:rPr>
          <w:rFonts w:cs="Arial"/>
          <w:b/>
          <w:bCs/>
          <w:iCs/>
          <w:color w:val="000000" w:themeColor="text1"/>
          <w:sz w:val="24"/>
        </w:rPr>
      </w:pPr>
      <w:r w:rsidRPr="001D27BF">
        <w:rPr>
          <w:rFonts w:cs="Arial"/>
          <w:b/>
          <w:bCs/>
          <w:iCs/>
          <w:color w:val="000000" w:themeColor="text1"/>
          <w:sz w:val="24"/>
        </w:rPr>
        <w:t xml:space="preserve">Brugervejledning til </w:t>
      </w:r>
      <w:r w:rsidR="0076580C" w:rsidRPr="001D27BF">
        <w:rPr>
          <w:rFonts w:cs="Arial"/>
          <w:b/>
          <w:bCs/>
          <w:iCs/>
          <w:color w:val="000000" w:themeColor="text1"/>
          <w:sz w:val="24"/>
        </w:rPr>
        <w:t>DTU ansatte vedr. anvendelses</w:t>
      </w:r>
      <w:r w:rsidRPr="001D27BF">
        <w:rPr>
          <w:rFonts w:cs="Arial"/>
          <w:b/>
          <w:bCs/>
          <w:iCs/>
          <w:color w:val="000000" w:themeColor="text1"/>
          <w:sz w:val="24"/>
        </w:rPr>
        <w:t>r</w:t>
      </w:r>
      <w:r w:rsidR="00980073" w:rsidRPr="001D27BF">
        <w:rPr>
          <w:rFonts w:cs="Arial"/>
          <w:b/>
          <w:bCs/>
          <w:iCs/>
          <w:color w:val="000000" w:themeColor="text1"/>
          <w:sz w:val="24"/>
        </w:rPr>
        <w:t>egistrering af censor</w:t>
      </w:r>
      <w:r w:rsidR="001D27BF">
        <w:rPr>
          <w:rFonts w:cs="Arial"/>
          <w:b/>
          <w:bCs/>
          <w:iCs/>
          <w:color w:val="000000" w:themeColor="text1"/>
          <w:sz w:val="24"/>
        </w:rPr>
        <w:t xml:space="preserve"> til </w:t>
      </w:r>
      <w:r w:rsidR="00980073" w:rsidRPr="001D27BF">
        <w:rPr>
          <w:rFonts w:cs="Arial"/>
          <w:b/>
          <w:bCs/>
          <w:iCs/>
          <w:color w:val="000000" w:themeColor="text1"/>
          <w:sz w:val="24"/>
        </w:rPr>
        <w:t>eksamen på DTU via CensorNet</w:t>
      </w:r>
    </w:p>
    <w:p w:rsidR="00980073" w:rsidRPr="003E07D6" w:rsidRDefault="00980073" w:rsidP="00980073">
      <w:pPr>
        <w:rPr>
          <w:rFonts w:cs="Arial"/>
          <w:b/>
          <w:bCs/>
          <w:i/>
          <w:iCs/>
          <w:color w:val="000000" w:themeColor="text1"/>
          <w:sz w:val="22"/>
          <w:szCs w:val="22"/>
        </w:rPr>
      </w:pPr>
      <w:r w:rsidRPr="003E07D6">
        <w:rPr>
          <w:rFonts w:cs="Arial"/>
          <w:b/>
          <w:bCs/>
          <w:i/>
          <w:iCs/>
          <w:color w:val="000000" w:themeColor="text1"/>
          <w:sz w:val="22"/>
          <w:szCs w:val="22"/>
        </w:rPr>
        <w:br/>
      </w:r>
      <w:r w:rsidRPr="003E07D6">
        <w:rPr>
          <w:rFonts w:cs="Arial"/>
          <w:bCs/>
          <w:iCs/>
          <w:color w:val="000000"/>
          <w:sz w:val="22"/>
          <w:szCs w:val="22"/>
        </w:rPr>
        <w:t>Registreringen af censorer til eksamener med ekstern censur er vigtig, da</w:t>
      </w:r>
      <w:r w:rsidRPr="003E07D6">
        <w:rPr>
          <w:rFonts w:cs="Arial"/>
          <w:color w:val="000000"/>
          <w:sz w:val="22"/>
          <w:szCs w:val="22"/>
        </w:rPr>
        <w:t xml:space="preserve"> </w:t>
      </w:r>
      <w:r w:rsidRPr="003E07D6">
        <w:rPr>
          <w:rFonts w:cs="Arial"/>
          <w:bCs/>
          <w:iCs/>
          <w:color w:val="000000"/>
          <w:sz w:val="22"/>
          <w:szCs w:val="22"/>
        </w:rPr>
        <w:t>denne registrering er forudsætningen for, at der på CensorNet bliver dannet et tilbagemeldingsskema til censor.</w:t>
      </w:r>
      <w:r w:rsidRPr="003E07D6">
        <w:rPr>
          <w:rFonts w:cs="Arial"/>
          <w:color w:val="000000"/>
          <w:sz w:val="22"/>
          <w:szCs w:val="22"/>
        </w:rPr>
        <w:t xml:space="preserve"> Skemaet skal udfyldes af censor, for at han/hun kan afgive sin beretning om eksamensforløbet til uddannelsesinstitutionen og censorformandskabet. Skemaet er obligatorisk for censor at udfylde, jf. eksamensbekendtgørelsen.</w:t>
      </w:r>
    </w:p>
    <w:p w:rsidR="00EF2525" w:rsidRPr="003E07D6" w:rsidRDefault="00980073" w:rsidP="00980073">
      <w:pPr>
        <w:rPr>
          <w:rFonts w:cs="Arial"/>
          <w:color w:val="000000"/>
          <w:sz w:val="22"/>
          <w:szCs w:val="22"/>
        </w:rPr>
      </w:pPr>
      <w:r w:rsidRPr="003E07D6">
        <w:rPr>
          <w:rFonts w:cs="Arial"/>
          <w:color w:val="000000"/>
          <w:sz w:val="22"/>
          <w:szCs w:val="22"/>
        </w:rPr>
        <w:br/>
        <w:t>Registreringen er også vig</w:t>
      </w:r>
      <w:r w:rsidR="00875FBC">
        <w:rPr>
          <w:rFonts w:cs="Arial"/>
          <w:color w:val="000000"/>
          <w:sz w:val="22"/>
          <w:szCs w:val="22"/>
        </w:rPr>
        <w:t>tig i forbindelse med en ny 4</w:t>
      </w:r>
      <w:r w:rsidRPr="003E07D6">
        <w:rPr>
          <w:rFonts w:cs="Arial"/>
          <w:color w:val="000000"/>
          <w:sz w:val="22"/>
          <w:szCs w:val="22"/>
        </w:rPr>
        <w:t>-årig beskikkelsesrunde, da censorformandskabet herved kan tjekke, om en censor har været brugt i den forgangne beskikkelsesperiode. Dette er et af de kriterier, som formandskabet ser på, i forbindelse med genbeskikkelse af censorer. Den igangværende beskikkelsesrunde løber til 31. marts 20</w:t>
      </w:r>
      <w:r w:rsidR="00EF2525" w:rsidRPr="003E07D6">
        <w:rPr>
          <w:rFonts w:cs="Arial"/>
          <w:color w:val="000000"/>
          <w:sz w:val="22"/>
          <w:szCs w:val="22"/>
        </w:rPr>
        <w:t>22</w:t>
      </w:r>
      <w:r w:rsidRPr="003E07D6">
        <w:rPr>
          <w:rFonts w:cs="Arial"/>
          <w:color w:val="000000"/>
          <w:sz w:val="22"/>
          <w:szCs w:val="22"/>
        </w:rPr>
        <w:t>.</w:t>
      </w:r>
    </w:p>
    <w:p w:rsidR="00980073" w:rsidRPr="003E07D6" w:rsidRDefault="0076580C" w:rsidP="003E07D6">
      <w:pPr>
        <w:spacing w:after="200"/>
        <w:rPr>
          <w:rFonts w:cs="Arial"/>
          <w:b/>
          <w:bCs/>
          <w:i/>
          <w:iCs/>
          <w:color w:val="000000" w:themeColor="text1"/>
          <w:sz w:val="22"/>
          <w:szCs w:val="22"/>
        </w:rPr>
      </w:pPr>
      <w:r w:rsidRPr="003E07D6">
        <w:rPr>
          <w:rFonts w:cs="Arial"/>
          <w:b/>
          <w:bCs/>
          <w:i/>
          <w:iCs/>
          <w:color w:val="000000" w:themeColor="text1"/>
          <w:sz w:val="22"/>
          <w:szCs w:val="22"/>
        </w:rPr>
        <w:br/>
      </w:r>
      <w:r w:rsidR="00BA0008">
        <w:rPr>
          <w:rFonts w:cs="Arial"/>
          <w:b/>
          <w:bCs/>
          <w:i/>
          <w:iCs/>
          <w:color w:val="000000" w:themeColor="text1"/>
          <w:sz w:val="22"/>
          <w:szCs w:val="22"/>
        </w:rPr>
        <w:t>Vejledning til registrering af</w:t>
      </w:r>
      <w:r w:rsidRPr="003E07D6">
        <w:rPr>
          <w:rFonts w:cs="Arial"/>
          <w:b/>
          <w:bCs/>
          <w:i/>
          <w:iCs/>
          <w:color w:val="000000" w:themeColor="text1"/>
          <w:sz w:val="22"/>
          <w:szCs w:val="22"/>
        </w:rPr>
        <w:t xml:space="preserve"> censor til en eksamen via CensorNet</w:t>
      </w:r>
      <w:r w:rsidR="00BA0008">
        <w:rPr>
          <w:rFonts w:cs="Arial"/>
          <w:b/>
          <w:bCs/>
          <w:i/>
          <w:iCs/>
          <w:color w:val="000000" w:themeColor="text1"/>
          <w:sz w:val="22"/>
          <w:szCs w:val="22"/>
        </w:rPr>
        <w:t>:</w:t>
      </w:r>
    </w:p>
    <w:p w:rsidR="00980073" w:rsidRPr="001D27BF" w:rsidRDefault="00980073" w:rsidP="00980073">
      <w:pPr>
        <w:pStyle w:val="Listeafsnit"/>
        <w:numPr>
          <w:ilvl w:val="0"/>
          <w:numId w:val="1"/>
        </w:numPr>
        <w:spacing w:after="200"/>
        <w:contextualSpacing/>
        <w:rPr>
          <w:rFonts w:ascii="Arial" w:hAnsi="Arial" w:cs="Arial"/>
          <w:bCs/>
          <w:iCs/>
          <w:color w:val="000000" w:themeColor="text1"/>
        </w:rPr>
      </w:pPr>
      <w:r w:rsidRPr="001D27BF">
        <w:rPr>
          <w:rFonts w:ascii="Arial" w:hAnsi="Arial" w:cs="Arial"/>
        </w:rPr>
        <w:t xml:space="preserve">Gå ind på </w:t>
      </w:r>
      <w:hyperlink r:id="rId11" w:history="1">
        <w:r w:rsidRPr="001D27BF">
          <w:rPr>
            <w:rStyle w:val="Hyperlink"/>
            <w:rFonts w:ascii="Arial" w:hAnsi="Arial" w:cs="Arial"/>
          </w:rPr>
          <w:t>www.censornet.dk</w:t>
        </w:r>
      </w:hyperlink>
      <w:r w:rsidRPr="001D27BF">
        <w:rPr>
          <w:rFonts w:ascii="Arial" w:hAnsi="Arial" w:cs="Arial"/>
        </w:rPr>
        <w:t xml:space="preserve"> - vælg ”Ansat - uddannelsessted” og find DTU nederst i ’rullegardinet’. Tryk ’vælg’, hvorefter log-in sker </w:t>
      </w:r>
      <w:r w:rsidR="006D3342">
        <w:rPr>
          <w:rFonts w:ascii="Arial" w:hAnsi="Arial" w:cs="Arial"/>
        </w:rPr>
        <w:t>via dit DTU Inside login</w:t>
      </w:r>
      <w:r w:rsidRPr="001D27BF">
        <w:rPr>
          <w:rFonts w:ascii="Arial" w:hAnsi="Arial" w:cs="Arial"/>
        </w:rPr>
        <w:t xml:space="preserve">. </w:t>
      </w:r>
      <w:r w:rsidRPr="001D27BF">
        <w:rPr>
          <w:rFonts w:ascii="Arial" w:hAnsi="Arial" w:cs="Arial"/>
          <w:color w:val="000000"/>
        </w:rPr>
        <w:br/>
      </w:r>
    </w:p>
    <w:p w:rsidR="00980073" w:rsidRPr="001D27BF" w:rsidRDefault="00980073" w:rsidP="00980073">
      <w:pPr>
        <w:pStyle w:val="Listeafsnit"/>
        <w:numPr>
          <w:ilvl w:val="0"/>
          <w:numId w:val="1"/>
        </w:numPr>
        <w:rPr>
          <w:rFonts w:ascii="Arial" w:hAnsi="Arial" w:cs="Arial"/>
          <w:color w:val="000000"/>
        </w:rPr>
      </w:pPr>
      <w:r w:rsidRPr="001D27BF">
        <w:rPr>
          <w:rFonts w:ascii="Arial" w:hAnsi="Arial" w:cs="Arial"/>
          <w:color w:val="000000"/>
        </w:rPr>
        <w:t>Under ’Søg efter beskikkede censorer’ fremfindes den censor, der skal anvendes til eksamen, hvorefter der trykkes ’anvend’ ved censor.</w:t>
      </w:r>
      <w:r w:rsidRPr="001D27BF">
        <w:rPr>
          <w:rFonts w:ascii="Arial" w:hAnsi="Arial" w:cs="Arial"/>
          <w:color w:val="000000"/>
        </w:rPr>
        <w:br/>
      </w:r>
    </w:p>
    <w:p w:rsidR="00980073" w:rsidRPr="001D27BF" w:rsidRDefault="00980073" w:rsidP="00980073">
      <w:pPr>
        <w:pStyle w:val="Listeafsnit"/>
        <w:numPr>
          <w:ilvl w:val="0"/>
          <w:numId w:val="1"/>
        </w:numPr>
        <w:spacing w:after="200" w:line="280" w:lineRule="atLeast"/>
        <w:rPr>
          <w:rFonts w:ascii="Arial" w:hAnsi="Arial" w:cs="Arial"/>
          <w:bCs/>
          <w:iCs/>
          <w:color w:val="000000" w:themeColor="text1"/>
        </w:rPr>
      </w:pPr>
      <w:r w:rsidRPr="001D27BF">
        <w:rPr>
          <w:rFonts w:ascii="Arial" w:hAnsi="Arial" w:cs="Arial"/>
          <w:color w:val="000000"/>
        </w:rPr>
        <w:t xml:space="preserve">Herefter vælger brugeren det konkrete kursus eller projekt, censor skal bruges på. </w:t>
      </w:r>
      <w:r w:rsidR="006D3342">
        <w:rPr>
          <w:rFonts w:ascii="Arial" w:hAnsi="Arial" w:cs="Arial"/>
          <w:color w:val="000000"/>
        </w:rPr>
        <w:t>M</w:t>
      </w:r>
      <w:r w:rsidRPr="001D27BF">
        <w:rPr>
          <w:rFonts w:ascii="Arial" w:hAnsi="Arial" w:cs="Arial"/>
          <w:color w:val="000000"/>
        </w:rPr>
        <w:t>an</w:t>
      </w:r>
      <w:r w:rsidR="006D3342">
        <w:rPr>
          <w:rFonts w:ascii="Arial" w:hAnsi="Arial" w:cs="Arial"/>
          <w:color w:val="000000"/>
        </w:rPr>
        <w:t xml:space="preserve"> kan</w:t>
      </w:r>
      <w:r w:rsidRPr="001D27BF">
        <w:rPr>
          <w:rFonts w:ascii="Arial" w:hAnsi="Arial" w:cs="Arial"/>
          <w:color w:val="000000"/>
        </w:rPr>
        <w:t xml:space="preserve"> ved projekter se projekttype samt den studerendes navn og studienummer.</w:t>
      </w:r>
      <w:r w:rsidRPr="001D27BF">
        <w:rPr>
          <w:rFonts w:ascii="Arial" w:hAnsi="Arial" w:cs="Arial"/>
          <w:bCs/>
          <w:iCs/>
          <w:color w:val="000000" w:themeColor="text1"/>
        </w:rPr>
        <w:t xml:space="preserve"> Du vil som VIP kunne se de kurser, du er kursusansvarlig for og de projekter, du er vejleder på. Som studiesekretær ser man de projekter/kurser, som er tilknyttet ens institut. Er feltet under ’vælg aktivitet’ tomt skyldes dette, at du ikke har en rolle som VIP eller studiesekretær i DTU-basen. Dette skal i så fald ændres af din </w:t>
      </w:r>
      <w:r w:rsidR="006D3342">
        <w:rPr>
          <w:rFonts w:ascii="Arial" w:hAnsi="Arial" w:cs="Arial"/>
          <w:bCs/>
          <w:iCs/>
          <w:color w:val="000000" w:themeColor="text1"/>
        </w:rPr>
        <w:t xml:space="preserve">lokale </w:t>
      </w:r>
      <w:r w:rsidRPr="001D27BF">
        <w:rPr>
          <w:rFonts w:ascii="Arial" w:hAnsi="Arial" w:cs="Arial"/>
          <w:bCs/>
          <w:iCs/>
          <w:color w:val="000000" w:themeColor="text1"/>
        </w:rPr>
        <w:t>DTU-base administrator.</w:t>
      </w:r>
      <w:r w:rsidRPr="001D27BF">
        <w:rPr>
          <w:rFonts w:ascii="Arial" w:hAnsi="Arial" w:cs="Arial"/>
          <w:bCs/>
          <w:iCs/>
          <w:color w:val="000000" w:themeColor="text1"/>
        </w:rPr>
        <w:br/>
      </w:r>
      <w:r w:rsidRPr="001D27BF">
        <w:rPr>
          <w:rFonts w:ascii="Arial" w:hAnsi="Arial" w:cs="Arial"/>
          <w:bCs/>
          <w:iCs/>
          <w:color w:val="000000" w:themeColor="text1"/>
        </w:rPr>
        <w:br/>
        <w:t xml:space="preserve">Herefter skal ’information om censoranvendelsen’ udfyldes, dvs. censorretning og en personlig besked til censor. </w:t>
      </w:r>
      <w:r w:rsidRPr="001D27BF">
        <w:rPr>
          <w:rFonts w:ascii="Arial" w:hAnsi="Arial" w:cs="Arial"/>
          <w:color w:val="000000"/>
        </w:rPr>
        <w:t>Det er på denne side også muligt at tilføje eller fjerne eksaminatorer til den pågældende eksamen.</w:t>
      </w:r>
    </w:p>
    <w:p w:rsidR="006D3342" w:rsidRPr="00875FBC" w:rsidRDefault="00980073" w:rsidP="00980073">
      <w:pPr>
        <w:pStyle w:val="Listeafsnit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1D27BF">
        <w:rPr>
          <w:rFonts w:ascii="Arial" w:hAnsi="Arial" w:cs="Arial"/>
          <w:color w:val="000000"/>
        </w:rPr>
        <w:t>Der trykkes ’send’ efter udfyldelse. Herefter sendes automatisk en mail til censor med følgende ordlyd:</w:t>
      </w:r>
      <w:r w:rsidRPr="001D27BF">
        <w:rPr>
          <w:rFonts w:ascii="Arial" w:hAnsi="Arial" w:cs="Arial"/>
          <w:color w:val="000000"/>
        </w:rPr>
        <w:br/>
      </w:r>
      <w:r w:rsidRPr="001D27BF">
        <w:rPr>
          <w:rFonts w:ascii="Arial" w:hAnsi="Arial" w:cs="Arial"/>
          <w:color w:val="000000"/>
        </w:rPr>
        <w:br/>
      </w:r>
      <w:r w:rsidRPr="00875FBC">
        <w:rPr>
          <w:rFonts w:ascii="Arial" w:hAnsi="Arial" w:cs="Arial"/>
          <w:i/>
          <w:iCs/>
          <w:sz w:val="20"/>
          <w:szCs w:val="20"/>
        </w:rPr>
        <w:t>”Kære [censornavn]</w:t>
      </w:r>
      <w:r w:rsidRPr="00875FBC">
        <w:rPr>
          <w:rFonts w:ascii="Arial" w:hAnsi="Arial" w:cs="Arial"/>
          <w:i/>
          <w:iCs/>
          <w:sz w:val="20"/>
          <w:szCs w:val="20"/>
        </w:rPr>
        <w:br/>
      </w:r>
      <w:r w:rsidRPr="00875FBC">
        <w:rPr>
          <w:rFonts w:ascii="Arial" w:hAnsi="Arial" w:cs="Arial"/>
          <w:i/>
          <w:iCs/>
          <w:sz w:val="20"/>
          <w:szCs w:val="20"/>
        </w:rPr>
        <w:br/>
        <w:t>Du er i CensorNet blevet tilføjet som censor på [kursus/projekt] af [opretternavn], [angivelse af mail på opretter].</w:t>
      </w:r>
    </w:p>
    <w:p w:rsidR="006D3342" w:rsidRPr="00875FBC" w:rsidRDefault="006D3342" w:rsidP="00875FBC">
      <w:pPr>
        <w:pStyle w:val="Listeafsnit"/>
        <w:rPr>
          <w:rFonts w:ascii="Arial" w:hAnsi="Arial" w:cs="Arial"/>
          <w:i/>
          <w:color w:val="000000"/>
          <w:sz w:val="20"/>
          <w:szCs w:val="20"/>
        </w:rPr>
      </w:pPr>
      <w:r w:rsidRPr="00875FBC">
        <w:rPr>
          <w:rFonts w:ascii="Arial" w:hAnsi="Arial" w:cs="Arial"/>
          <w:color w:val="000000"/>
          <w:sz w:val="20"/>
          <w:szCs w:val="20"/>
        </w:rPr>
        <w:br/>
      </w:r>
      <w:r w:rsidRPr="00875FBC">
        <w:rPr>
          <w:rFonts w:ascii="Arial" w:hAnsi="Arial" w:cs="Arial"/>
          <w:i/>
          <w:color w:val="000000"/>
          <w:sz w:val="20"/>
          <w:szCs w:val="20"/>
        </w:rPr>
        <w:t xml:space="preserve">Du skal være opmærksom på, at du som censor er underlagt fortrolighed efter forvaltningslovens § 27, som kan læses her: </w:t>
      </w:r>
      <w:hyperlink r:id="rId12" w:anchor="Kap8" w:history="1">
        <w:r w:rsidRPr="00875FBC">
          <w:rPr>
            <w:rStyle w:val="Hyperlink"/>
            <w:sz w:val="20"/>
            <w:szCs w:val="20"/>
          </w:rPr>
          <w:t>https://www.retsinformation.dk/Forms/R0710.aspx?id=161411#Kap8</w:t>
        </w:r>
      </w:hyperlink>
      <w:r w:rsidRPr="00875FBC">
        <w:rPr>
          <w:sz w:val="20"/>
          <w:szCs w:val="20"/>
        </w:rPr>
        <w:t xml:space="preserve"> </w:t>
      </w:r>
      <w:r w:rsidRPr="00875FBC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:rsidR="00E83DD6" w:rsidRPr="00875FBC" w:rsidRDefault="00980073" w:rsidP="00875FBC">
      <w:pPr>
        <w:pStyle w:val="Listeafsnit"/>
        <w:rPr>
          <w:rStyle w:val="Hyperlink"/>
          <w:rFonts w:ascii="Arial" w:hAnsi="Arial" w:cs="Arial"/>
          <w:i/>
          <w:iCs/>
          <w:sz w:val="20"/>
          <w:szCs w:val="20"/>
        </w:rPr>
      </w:pPr>
      <w:r w:rsidRPr="00875FBC">
        <w:rPr>
          <w:rFonts w:ascii="Arial" w:hAnsi="Arial" w:cs="Arial"/>
          <w:i/>
          <w:iCs/>
          <w:sz w:val="20"/>
          <w:szCs w:val="20"/>
        </w:rPr>
        <w:br/>
        <w:t>[Opretternavn] har angivet en kommentar ved tilføjelsen, som lyder: ….[personlig besked til censor fra opretter]</w:t>
      </w:r>
      <w:r w:rsidR="006D3342" w:rsidRPr="00875FBC">
        <w:rPr>
          <w:rFonts w:ascii="Arial" w:hAnsi="Arial" w:cs="Arial"/>
          <w:i/>
          <w:iCs/>
          <w:sz w:val="20"/>
          <w:szCs w:val="20"/>
        </w:rPr>
        <w:br/>
      </w:r>
      <w:r w:rsidRPr="00875FBC">
        <w:rPr>
          <w:rFonts w:ascii="Arial" w:hAnsi="Arial" w:cs="Arial"/>
          <w:i/>
          <w:iCs/>
          <w:sz w:val="20"/>
          <w:szCs w:val="20"/>
        </w:rPr>
        <w:br/>
        <w:t>Følgende eksaminatorer er tilknyttet eksamensafholdelsen: [NN]</w:t>
      </w:r>
      <w:r w:rsidRPr="00875FBC">
        <w:rPr>
          <w:rFonts w:ascii="Arial" w:hAnsi="Arial" w:cs="Arial"/>
          <w:i/>
          <w:iCs/>
          <w:sz w:val="20"/>
          <w:szCs w:val="20"/>
        </w:rPr>
        <w:br/>
      </w:r>
      <w:r w:rsidRPr="00875FBC">
        <w:rPr>
          <w:rFonts w:ascii="Arial" w:hAnsi="Arial" w:cs="Arial"/>
          <w:i/>
          <w:iCs/>
          <w:sz w:val="20"/>
          <w:szCs w:val="20"/>
        </w:rPr>
        <w:br/>
      </w:r>
      <w:r w:rsidRPr="00875FBC">
        <w:rPr>
          <w:rFonts w:ascii="Arial" w:hAnsi="Arial" w:cs="Arial"/>
          <w:i/>
          <w:iCs/>
          <w:color w:val="000000"/>
          <w:sz w:val="20"/>
          <w:szCs w:val="20"/>
        </w:rPr>
        <w:t xml:space="preserve">Du bedes kontakte eksaminator/den, der har tilføjet dig som censor, med oplysning om, hvorvidt du ønsker at påtage dig censuropgaven eller ej. </w:t>
      </w:r>
      <w:r w:rsidR="006D3342" w:rsidRPr="00875FBC">
        <w:rPr>
          <w:rFonts w:ascii="Arial" w:hAnsi="Arial" w:cs="Arial"/>
          <w:i/>
          <w:iCs/>
          <w:color w:val="000000"/>
          <w:sz w:val="20"/>
          <w:szCs w:val="20"/>
        </w:rPr>
        <w:t>Hvis du allerede ha indgået en aftale med eksaminator, behøver du ikke at reagere på denne mail.</w:t>
      </w:r>
      <w:r w:rsidRPr="00875FBC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875FBC">
        <w:rPr>
          <w:rFonts w:ascii="Arial" w:hAnsi="Arial" w:cs="Arial"/>
          <w:i/>
          <w:iCs/>
          <w:color w:val="000000"/>
          <w:sz w:val="20"/>
          <w:szCs w:val="20"/>
        </w:rPr>
        <w:br/>
        <w:t>Studieordninge</w:t>
      </w:r>
      <w:r w:rsidR="006D3342" w:rsidRPr="00875FBC">
        <w:rPr>
          <w:rFonts w:ascii="Arial" w:hAnsi="Arial" w:cs="Arial"/>
          <w:i/>
          <w:iCs/>
          <w:color w:val="000000"/>
          <w:sz w:val="20"/>
          <w:szCs w:val="20"/>
        </w:rPr>
        <w:t>r</w:t>
      </w:r>
      <w:r w:rsidRPr="00875FBC">
        <w:rPr>
          <w:rFonts w:ascii="Arial" w:hAnsi="Arial" w:cs="Arial"/>
          <w:i/>
          <w:iCs/>
          <w:color w:val="000000"/>
          <w:sz w:val="20"/>
          <w:szCs w:val="20"/>
        </w:rPr>
        <w:t xml:space="preserve"> for </w:t>
      </w:r>
      <w:r w:rsidR="006D3342" w:rsidRPr="00875FBC">
        <w:rPr>
          <w:rFonts w:ascii="Arial" w:hAnsi="Arial" w:cs="Arial"/>
          <w:i/>
          <w:iCs/>
          <w:color w:val="000000"/>
          <w:sz w:val="20"/>
          <w:szCs w:val="20"/>
        </w:rPr>
        <w:t>DTU’s uddannelser kan findes her:</w:t>
      </w:r>
      <w:r w:rsidR="00E83DD6" w:rsidRPr="00875FB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hyperlink r:id="rId13" w:history="1">
        <w:r w:rsidR="00E83DD6" w:rsidRPr="00875FBC">
          <w:rPr>
            <w:rStyle w:val="Hyperlink"/>
            <w:sz w:val="20"/>
            <w:szCs w:val="20"/>
          </w:rPr>
          <w:t>https://studieinformation.dtu.dk/</w:t>
        </w:r>
      </w:hyperlink>
      <w:r w:rsidR="00E83DD6" w:rsidRPr="00875FBC">
        <w:rPr>
          <w:sz w:val="20"/>
          <w:szCs w:val="20"/>
        </w:rPr>
        <w:t xml:space="preserve"> </w:t>
      </w:r>
      <w:r w:rsidR="006D3342" w:rsidRPr="00875FBC">
        <w:rPr>
          <w:rFonts w:ascii="Arial" w:hAnsi="Arial" w:cs="Arial"/>
          <w:i/>
          <w:iCs/>
          <w:color w:val="000000"/>
          <w:sz w:val="20"/>
          <w:szCs w:val="20"/>
        </w:rPr>
        <w:t xml:space="preserve">  </w:t>
      </w:r>
      <w:r w:rsidRPr="00875FBC">
        <w:rPr>
          <w:rFonts w:ascii="Arial" w:hAnsi="Arial" w:cs="Arial"/>
          <w:i/>
          <w:iCs/>
          <w:color w:val="000000"/>
          <w:sz w:val="20"/>
          <w:szCs w:val="20"/>
        </w:rPr>
        <w:br/>
        <w:t>Læringsmål for kurser kan findes i DTU's kursusbase</w:t>
      </w:r>
      <w:r w:rsidR="00E83DD6" w:rsidRPr="00875FBC">
        <w:rPr>
          <w:rFonts w:ascii="Arial" w:hAnsi="Arial" w:cs="Arial"/>
          <w:i/>
          <w:iCs/>
          <w:color w:val="000000"/>
          <w:sz w:val="20"/>
          <w:szCs w:val="20"/>
        </w:rPr>
        <w:t>:</w:t>
      </w:r>
      <w:r w:rsidRPr="00875FB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hyperlink r:id="rId14" w:history="1">
        <w:r w:rsidRPr="00875FBC">
          <w:rPr>
            <w:rStyle w:val="Hyperlink"/>
            <w:rFonts w:ascii="Arial" w:hAnsi="Arial" w:cs="Arial"/>
            <w:i/>
            <w:iCs/>
            <w:sz w:val="20"/>
            <w:szCs w:val="20"/>
          </w:rPr>
          <w:t>http://www.kurser.dtu.dk/search.aspx</w:t>
        </w:r>
      </w:hyperlink>
    </w:p>
    <w:p w:rsidR="00E83DD6" w:rsidRPr="00875FBC" w:rsidRDefault="00E83DD6" w:rsidP="00875FBC">
      <w:pPr>
        <w:pStyle w:val="Listeafsnit"/>
        <w:rPr>
          <w:sz w:val="20"/>
          <w:szCs w:val="20"/>
        </w:rPr>
      </w:pPr>
      <w:r w:rsidRPr="00875FBC">
        <w:rPr>
          <w:rStyle w:val="Hyperlink"/>
          <w:rFonts w:ascii="Arial" w:hAnsi="Arial" w:cs="Arial"/>
          <w:i/>
          <w:iCs/>
          <w:sz w:val="20"/>
          <w:szCs w:val="20"/>
        </w:rPr>
        <w:t xml:space="preserve">Læringsmål for diplomingeniørprojekter, bachelorprojekter og kandidatspecialer findes i studieordningen for den enkelte uddannelsesretning: </w:t>
      </w:r>
      <w:hyperlink r:id="rId15" w:history="1">
        <w:r w:rsidRPr="00875FBC">
          <w:rPr>
            <w:rStyle w:val="Hyperlink"/>
            <w:sz w:val="20"/>
            <w:szCs w:val="20"/>
          </w:rPr>
          <w:t>https://studieinformation.dtu.dk/</w:t>
        </w:r>
      </w:hyperlink>
      <w:r w:rsidR="00980073" w:rsidRPr="00875FBC">
        <w:rPr>
          <w:rFonts w:ascii="Arial" w:hAnsi="Arial" w:cs="Arial"/>
          <w:i/>
          <w:iCs/>
          <w:color w:val="000000"/>
          <w:sz w:val="20"/>
          <w:szCs w:val="20"/>
        </w:rPr>
        <w:br/>
        <w:t>Eksamensbekendtgørelserne</w:t>
      </w:r>
      <w:r w:rsidRPr="00875FBC">
        <w:rPr>
          <w:rFonts w:ascii="Arial" w:hAnsi="Arial" w:cs="Arial"/>
          <w:i/>
          <w:iCs/>
          <w:color w:val="000000"/>
          <w:sz w:val="20"/>
          <w:szCs w:val="20"/>
        </w:rPr>
        <w:t xml:space="preserve"> og andre relevante bekendtgørelser</w:t>
      </w:r>
      <w:r w:rsidR="00980073" w:rsidRPr="00875FBC">
        <w:rPr>
          <w:rFonts w:ascii="Arial" w:hAnsi="Arial" w:cs="Arial"/>
          <w:i/>
          <w:iCs/>
          <w:color w:val="000000"/>
          <w:sz w:val="20"/>
          <w:szCs w:val="20"/>
        </w:rPr>
        <w:t xml:space="preserve"> kan </w:t>
      </w:r>
      <w:r w:rsidRPr="00875FBC">
        <w:rPr>
          <w:rFonts w:ascii="Arial" w:hAnsi="Arial" w:cs="Arial"/>
          <w:i/>
          <w:iCs/>
          <w:color w:val="000000"/>
          <w:sz w:val="20"/>
          <w:szCs w:val="20"/>
        </w:rPr>
        <w:t xml:space="preserve">findes på CensorNet her: </w:t>
      </w:r>
      <w:hyperlink r:id="rId16" w:history="1">
        <w:r w:rsidRPr="00875FBC">
          <w:rPr>
            <w:rStyle w:val="Hyperlink"/>
            <w:sz w:val="20"/>
            <w:szCs w:val="20"/>
          </w:rPr>
          <w:t>https://www.censornet.dk/bekendtgoerelser.htm</w:t>
        </w:r>
      </w:hyperlink>
      <w:r w:rsidRPr="00875FBC">
        <w:rPr>
          <w:sz w:val="20"/>
          <w:szCs w:val="20"/>
        </w:rPr>
        <w:t xml:space="preserve"> </w:t>
      </w:r>
    </w:p>
    <w:p w:rsidR="00E83DD6" w:rsidRPr="00875FBC" w:rsidRDefault="00E83DD6" w:rsidP="00875FBC">
      <w:pPr>
        <w:pStyle w:val="Listeafsnit"/>
        <w:rPr>
          <w:rFonts w:ascii="Arial" w:hAnsi="Arial" w:cs="Arial"/>
          <w:i/>
          <w:iCs/>
          <w:color w:val="000000"/>
          <w:sz w:val="20"/>
          <w:szCs w:val="20"/>
        </w:rPr>
      </w:pPr>
      <w:r w:rsidRPr="00875FBC">
        <w:rPr>
          <w:rStyle w:val="Hyperlink"/>
          <w:rFonts w:ascii="Arial" w:hAnsi="Arial" w:cs="Arial"/>
          <w:i/>
          <w:iCs/>
          <w:sz w:val="20"/>
          <w:szCs w:val="20"/>
        </w:rPr>
        <w:t>DTU’s telefonbog findes her:</w:t>
      </w:r>
      <w:r w:rsidRPr="00875FBC">
        <w:rPr>
          <w:sz w:val="20"/>
          <w:szCs w:val="20"/>
        </w:rPr>
        <w:t xml:space="preserve"> </w:t>
      </w:r>
      <w:hyperlink r:id="rId17" w:history="1">
        <w:r w:rsidRPr="00875FBC">
          <w:rPr>
            <w:rStyle w:val="Hyperlink"/>
            <w:sz w:val="20"/>
            <w:szCs w:val="20"/>
          </w:rPr>
          <w:t>http://www.dtu.dk/Service/Telefonbog</w:t>
        </w:r>
      </w:hyperlink>
      <w:r w:rsidRPr="00875FBC">
        <w:rPr>
          <w:sz w:val="20"/>
          <w:szCs w:val="20"/>
        </w:rPr>
        <w:t xml:space="preserve"> </w:t>
      </w:r>
      <w:r w:rsidR="00980073" w:rsidRPr="00875FB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E83DD6" w:rsidRPr="00875FBC" w:rsidRDefault="00E83DD6" w:rsidP="00875FBC">
      <w:pPr>
        <w:pStyle w:val="Listeafsnit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980073" w:rsidRPr="001D27BF" w:rsidRDefault="00E83DD6" w:rsidP="00875FBC">
      <w:pPr>
        <w:pStyle w:val="Listeafsnit"/>
        <w:rPr>
          <w:rFonts w:ascii="Arial" w:hAnsi="Arial" w:cs="Arial"/>
          <w:color w:val="000000"/>
        </w:rPr>
      </w:pPr>
      <w:r w:rsidRPr="00875FBC">
        <w:rPr>
          <w:rFonts w:ascii="Arial" w:hAnsi="Arial" w:cs="Arial"/>
          <w:i/>
          <w:iCs/>
          <w:color w:val="000000"/>
          <w:sz w:val="20"/>
          <w:szCs w:val="20"/>
        </w:rPr>
        <w:t>Venlig hilsen</w:t>
      </w:r>
      <w:r w:rsidRPr="00875FBC">
        <w:rPr>
          <w:rFonts w:ascii="Arial" w:hAnsi="Arial" w:cs="Arial"/>
          <w:i/>
          <w:iCs/>
          <w:color w:val="000000"/>
          <w:sz w:val="20"/>
          <w:szCs w:val="20"/>
        </w:rPr>
        <w:br/>
        <w:t>Censorsekretariatet”</w:t>
      </w:r>
      <w:r w:rsidR="00980073" w:rsidRPr="00875FBC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p w:rsidR="00980073" w:rsidRPr="001D27BF" w:rsidRDefault="00980073" w:rsidP="00980073">
      <w:pPr>
        <w:pStyle w:val="Listeafsnit"/>
        <w:numPr>
          <w:ilvl w:val="0"/>
          <w:numId w:val="1"/>
        </w:numPr>
        <w:spacing w:after="200" w:line="280" w:lineRule="atLeast"/>
        <w:rPr>
          <w:rFonts w:ascii="Arial" w:hAnsi="Arial" w:cs="Arial"/>
          <w:bCs/>
          <w:iCs/>
          <w:color w:val="000000" w:themeColor="text1"/>
        </w:rPr>
      </w:pPr>
      <w:r w:rsidRPr="001D27BF">
        <w:rPr>
          <w:rFonts w:ascii="Arial" w:hAnsi="Arial" w:cs="Arial"/>
          <w:iCs/>
          <w:color w:val="000000"/>
        </w:rPr>
        <w:t>Det er vigtigt, at der følges op på denne automatiske mail ved personlig kontakt via telefon, mail eller lignende</w:t>
      </w:r>
      <w:r w:rsidR="00E83DD6">
        <w:rPr>
          <w:rFonts w:ascii="Arial" w:hAnsi="Arial" w:cs="Arial"/>
          <w:iCs/>
          <w:color w:val="000000"/>
        </w:rPr>
        <w:t>, hvis dette ikke allerede er sket</w:t>
      </w:r>
      <w:r w:rsidRPr="001D27BF">
        <w:rPr>
          <w:rFonts w:ascii="Arial" w:hAnsi="Arial" w:cs="Arial"/>
          <w:iCs/>
          <w:color w:val="000000"/>
        </w:rPr>
        <w:t>.</w:t>
      </w:r>
    </w:p>
    <w:p w:rsidR="00980073" w:rsidRPr="001D27BF" w:rsidRDefault="00980073" w:rsidP="00E83DD6">
      <w:pPr>
        <w:pStyle w:val="Listeafsnit"/>
        <w:numPr>
          <w:ilvl w:val="0"/>
          <w:numId w:val="1"/>
        </w:numPr>
        <w:rPr>
          <w:rFonts w:ascii="Arial" w:hAnsi="Arial" w:cs="Arial"/>
          <w:color w:val="000000"/>
        </w:rPr>
      </w:pPr>
      <w:r w:rsidRPr="00875FBC">
        <w:rPr>
          <w:rFonts w:ascii="Arial" w:hAnsi="Arial" w:cs="Arial"/>
          <w:i/>
          <w:color w:val="000000"/>
          <w:u w:val="single"/>
        </w:rPr>
        <w:t>Efter eksamen</w:t>
      </w:r>
      <w:r w:rsidRPr="001D27BF">
        <w:rPr>
          <w:rFonts w:ascii="Arial" w:hAnsi="Arial" w:cs="Arial"/>
          <w:color w:val="000000"/>
        </w:rPr>
        <w:t xml:space="preserve"> indberettes karakteren elektronisk via karakterindberetningssystemet af eksaminator. </w:t>
      </w:r>
      <w:r w:rsidR="00E83DD6">
        <w:rPr>
          <w:rFonts w:ascii="Arial" w:hAnsi="Arial" w:cs="Arial"/>
          <w:color w:val="000000"/>
        </w:rPr>
        <w:t xml:space="preserve">Læs mere på DTU Inside her: </w:t>
      </w:r>
      <w:hyperlink r:id="rId18" w:history="1">
        <w:r w:rsidR="00E83DD6" w:rsidRPr="006A1001">
          <w:rPr>
            <w:rStyle w:val="Hyperlink"/>
            <w:rFonts w:ascii="Arial" w:hAnsi="Arial" w:cs="Arial"/>
          </w:rPr>
          <w:t>https://www.inside.dtu.dk/da/undervisning/administration/vejledninger</w:t>
        </w:r>
      </w:hyperlink>
      <w:r w:rsidR="00E83DD6">
        <w:rPr>
          <w:rFonts w:ascii="Arial" w:hAnsi="Arial" w:cs="Arial"/>
          <w:color w:val="000000"/>
        </w:rPr>
        <w:t xml:space="preserve">  </w:t>
      </w:r>
      <w:r w:rsidRPr="001D27BF">
        <w:rPr>
          <w:rFonts w:ascii="Arial" w:hAnsi="Arial" w:cs="Arial"/>
          <w:color w:val="000000"/>
        </w:rPr>
        <w:br/>
      </w:r>
    </w:p>
    <w:p w:rsidR="00980073" w:rsidRPr="001D27BF" w:rsidRDefault="00980073" w:rsidP="00980073">
      <w:pPr>
        <w:pStyle w:val="Listeafsnit"/>
        <w:numPr>
          <w:ilvl w:val="0"/>
          <w:numId w:val="1"/>
        </w:numPr>
        <w:rPr>
          <w:rFonts w:ascii="Arial" w:hAnsi="Arial" w:cs="Arial"/>
          <w:color w:val="000000"/>
        </w:rPr>
      </w:pPr>
      <w:r w:rsidRPr="001D27BF">
        <w:rPr>
          <w:rFonts w:ascii="Arial" w:hAnsi="Arial" w:cs="Arial"/>
          <w:color w:val="000000"/>
        </w:rPr>
        <w:t>Karakterlisten sendes automatisk til censor, som godkender og elektronisk sender karakteren videre til STADS.</w:t>
      </w:r>
      <w:r w:rsidRPr="001D27BF">
        <w:rPr>
          <w:rFonts w:ascii="Arial" w:hAnsi="Arial" w:cs="Arial"/>
          <w:color w:val="000000"/>
        </w:rPr>
        <w:br/>
      </w:r>
    </w:p>
    <w:p w:rsidR="00980073" w:rsidRPr="001D27BF" w:rsidRDefault="00980073" w:rsidP="00980073">
      <w:pPr>
        <w:pStyle w:val="Listeafsnit"/>
        <w:numPr>
          <w:ilvl w:val="0"/>
          <w:numId w:val="1"/>
        </w:numPr>
        <w:rPr>
          <w:rFonts w:ascii="Arial" w:hAnsi="Arial" w:cs="Arial"/>
          <w:color w:val="000000"/>
        </w:rPr>
      </w:pPr>
      <w:r w:rsidRPr="001D27BF">
        <w:rPr>
          <w:rFonts w:ascii="Arial" w:hAnsi="Arial" w:cs="Arial"/>
          <w:color w:val="000000"/>
        </w:rPr>
        <w:t>Efter eksamenen skal censor udfylde et tilbagemeldingsskema</w:t>
      </w:r>
      <w:r w:rsidR="00E83DD6">
        <w:rPr>
          <w:rFonts w:ascii="Arial" w:hAnsi="Arial" w:cs="Arial"/>
          <w:color w:val="000000"/>
        </w:rPr>
        <w:t>/evaluering af eksamen</w:t>
      </w:r>
      <w:r w:rsidRPr="001D27BF">
        <w:rPr>
          <w:rFonts w:ascii="Arial" w:hAnsi="Arial" w:cs="Arial"/>
          <w:color w:val="000000"/>
        </w:rPr>
        <w:t xml:space="preserve"> på CensorNet. Tilbagemeldingsskemaet er forudfyldt med oplysninger om kurset/projektet.</w:t>
      </w:r>
      <w:r w:rsidRPr="001D27BF">
        <w:rPr>
          <w:rFonts w:ascii="Arial" w:hAnsi="Arial" w:cs="Arial"/>
          <w:color w:val="000000"/>
        </w:rPr>
        <w:br/>
      </w:r>
    </w:p>
    <w:p w:rsidR="007921A4" w:rsidRPr="00875FBC" w:rsidRDefault="00980073" w:rsidP="00980073">
      <w:pPr>
        <w:numPr>
          <w:ilvl w:val="0"/>
          <w:numId w:val="1"/>
        </w:numPr>
        <w:spacing w:after="200"/>
        <w:rPr>
          <w:rFonts w:cs="Arial"/>
          <w:sz w:val="22"/>
          <w:szCs w:val="22"/>
        </w:rPr>
      </w:pPr>
      <w:r w:rsidRPr="001D27BF">
        <w:rPr>
          <w:rFonts w:cs="Arial"/>
          <w:color w:val="000000"/>
          <w:sz w:val="22"/>
          <w:szCs w:val="22"/>
        </w:rPr>
        <w:t>Når censor har godkendt karakteren/-erne og har udfyldt og afsendt tilbagemeldingsskemaet,</w:t>
      </w:r>
      <w:r w:rsidR="00E83DD6">
        <w:rPr>
          <w:rFonts w:cs="Arial"/>
          <w:color w:val="000000"/>
          <w:sz w:val="22"/>
          <w:szCs w:val="22"/>
        </w:rPr>
        <w:t xml:space="preserve"> skal han have sit censorhonorar.</w:t>
      </w:r>
      <w:r w:rsidRPr="001D27BF">
        <w:rPr>
          <w:rFonts w:cs="Arial"/>
          <w:color w:val="000000"/>
          <w:sz w:val="22"/>
          <w:szCs w:val="22"/>
        </w:rPr>
        <w:t xml:space="preserve"> </w:t>
      </w:r>
      <w:r w:rsidR="00E83DD6">
        <w:rPr>
          <w:rFonts w:cs="Arial"/>
          <w:sz w:val="22"/>
          <w:szCs w:val="22"/>
        </w:rPr>
        <w:t xml:space="preserve">Dette håndterer censor selv via </w:t>
      </w:r>
      <w:r w:rsidR="00E83DD6" w:rsidRPr="00875FBC">
        <w:rPr>
          <w:rFonts w:cs="Arial"/>
          <w:sz w:val="22"/>
          <w:szCs w:val="22"/>
        </w:rPr>
        <w:t>eForms</w:t>
      </w:r>
      <w:r w:rsidR="00E83DD6">
        <w:rPr>
          <w:rFonts w:cs="Arial"/>
          <w:color w:val="323232"/>
          <w:szCs w:val="20"/>
        </w:rPr>
        <w:t xml:space="preserve"> (</w:t>
      </w:r>
      <w:hyperlink r:id="rId19" w:history="1">
        <w:r w:rsidR="00E83DD6">
          <w:rPr>
            <w:rStyle w:val="Hyperlink"/>
            <w:rFonts w:cs="Arial"/>
            <w:color w:val="B20000"/>
            <w:szCs w:val="20"/>
            <w:bdr w:val="none" w:sz="0" w:space="0" w:color="auto" w:frame="1"/>
          </w:rPr>
          <w:t>https://eforms.adm.dtu.dk</w:t>
        </w:r>
      </w:hyperlink>
      <w:r w:rsidR="00E83DD6">
        <w:rPr>
          <w:rFonts w:cs="Arial"/>
          <w:color w:val="323232"/>
          <w:szCs w:val="20"/>
          <w:bdr w:val="none" w:sz="0" w:space="0" w:color="auto" w:frame="1"/>
        </w:rPr>
        <w:t xml:space="preserve">). </w:t>
      </w:r>
      <w:r w:rsidR="00E83DD6" w:rsidRPr="00875FBC">
        <w:rPr>
          <w:rFonts w:cs="Arial"/>
          <w:color w:val="000000"/>
          <w:sz w:val="22"/>
          <w:szCs w:val="22"/>
        </w:rPr>
        <w:t>Læs mere her:</w:t>
      </w:r>
      <w:r w:rsidR="00E83DD6">
        <w:rPr>
          <w:rFonts w:cs="Arial"/>
          <w:color w:val="323232"/>
          <w:szCs w:val="20"/>
          <w:bdr w:val="none" w:sz="0" w:space="0" w:color="auto" w:frame="1"/>
        </w:rPr>
        <w:t xml:space="preserve"> </w:t>
      </w:r>
      <w:hyperlink r:id="rId20" w:history="1">
        <w:r w:rsidR="00E83DD6" w:rsidRPr="006A1001">
          <w:rPr>
            <w:rStyle w:val="Hyperlink"/>
            <w:rFonts w:ascii="Arial" w:hAnsi="Arial" w:cs="Arial"/>
            <w:szCs w:val="20"/>
            <w:bdr w:val="none" w:sz="0" w:space="0" w:color="auto" w:frame="1"/>
          </w:rPr>
          <w:t>https://www.inside.dtu.dk/da/undervisning/administration/procedurer/censur</w:t>
        </w:r>
      </w:hyperlink>
      <w:r w:rsidR="00E83DD6">
        <w:rPr>
          <w:rFonts w:cs="Arial"/>
          <w:color w:val="323232"/>
          <w:szCs w:val="20"/>
          <w:bdr w:val="none" w:sz="0" w:space="0" w:color="auto" w:frame="1"/>
        </w:rPr>
        <w:t xml:space="preserve"> </w:t>
      </w:r>
      <w:r w:rsidR="00875FBC">
        <w:rPr>
          <w:rFonts w:cs="Arial"/>
          <w:sz w:val="22"/>
          <w:szCs w:val="22"/>
        </w:rPr>
        <w:br/>
      </w:r>
    </w:p>
    <w:p w:rsidR="007921A4" w:rsidRPr="00875FBC" w:rsidRDefault="007921A4" w:rsidP="007921A4">
      <w:pPr>
        <w:spacing w:after="240"/>
        <w:rPr>
          <w:rFonts w:cs="Arial"/>
          <w:sz w:val="22"/>
          <w:szCs w:val="22"/>
        </w:rPr>
      </w:pPr>
      <w:r w:rsidRPr="00875FBC">
        <w:rPr>
          <w:rFonts w:cs="Arial"/>
          <w:bCs/>
          <w:sz w:val="22"/>
          <w:szCs w:val="22"/>
          <w:u w:val="single"/>
        </w:rPr>
        <w:t>Krav for at være censor</w:t>
      </w:r>
    </w:p>
    <w:p w:rsidR="006A4CFC" w:rsidRPr="006A4CFC" w:rsidRDefault="006A4CFC" w:rsidP="006A4CFC">
      <w:pPr>
        <w:rPr>
          <w:rFonts w:cs="Arial"/>
          <w:color w:val="000000"/>
          <w:sz w:val="22"/>
          <w:szCs w:val="22"/>
        </w:rPr>
      </w:pPr>
      <w:r w:rsidRPr="006A4CFC">
        <w:rPr>
          <w:rFonts w:cs="Arial"/>
          <w:color w:val="000000"/>
          <w:sz w:val="22"/>
          <w:szCs w:val="22"/>
        </w:rPr>
        <w:t xml:space="preserve">Ingeniøruddannelserne er reguleret i to eksamensbekendtgørelser. Du skal være opmærksom på, at de to bekendtgørelser har forskellige krav til censors kvalifikationer jf. § 57 i eksamensbekendtgørelsen for universitetsuddannelser og § 25 i eksamensbekendtgørelsen for diplomingeniøruddannelser og deltidsdiplomuddannelser. Den største forskel er, at en censor ifølge § 57 skal have en forskningsbaseret uddannelse på kandidatniveau eller højere for at kunne være censor på bachelor-, kandidat- og masteruddannelser. Har censor en uddannelse på kandidatniveau eller højere kan han/hun være censor i begge korps. Har censor en uddannelse på bachelorniveau kan han/hun være censor i Diplomingeniøruddannelsernes censorkorps. Læs om opsplitningen af korpset i to korps på </w:t>
      </w:r>
      <w:hyperlink r:id="rId21" w:history="1">
        <w:r w:rsidRPr="006A4CFC">
          <w:rPr>
            <w:rFonts w:cs="Arial"/>
            <w:color w:val="000000"/>
            <w:sz w:val="22"/>
            <w:szCs w:val="22"/>
          </w:rPr>
          <w:t>www.censornet.dk</w:t>
        </w:r>
      </w:hyperlink>
      <w:r w:rsidRPr="006A4CFC">
        <w:rPr>
          <w:rFonts w:cs="Arial"/>
          <w:color w:val="000000"/>
          <w:sz w:val="22"/>
          <w:szCs w:val="22"/>
        </w:rPr>
        <w:t xml:space="preserve">. </w:t>
      </w:r>
    </w:p>
    <w:p w:rsidR="007921A4" w:rsidRPr="00875FBC" w:rsidRDefault="007921A4" w:rsidP="00875FBC">
      <w:pPr>
        <w:rPr>
          <w:rFonts w:cs="Arial"/>
          <w:sz w:val="22"/>
          <w:szCs w:val="22"/>
        </w:rPr>
      </w:pPr>
    </w:p>
    <w:p w:rsidR="007921A4" w:rsidRPr="00875FBC" w:rsidRDefault="007921A4" w:rsidP="007921A4">
      <w:pPr>
        <w:spacing w:after="240"/>
        <w:rPr>
          <w:rFonts w:cs="Arial"/>
          <w:sz w:val="22"/>
          <w:szCs w:val="22"/>
        </w:rPr>
      </w:pPr>
      <w:r w:rsidRPr="00875FBC">
        <w:rPr>
          <w:rFonts w:cs="Arial"/>
          <w:sz w:val="22"/>
          <w:szCs w:val="22"/>
        </w:rPr>
        <w:t xml:space="preserve">Af bekendtgørelsen, der gælder for </w:t>
      </w:r>
      <w:r w:rsidRPr="00875FBC">
        <w:rPr>
          <w:rFonts w:cs="Arial"/>
          <w:b/>
          <w:i/>
          <w:sz w:val="22"/>
          <w:szCs w:val="22"/>
        </w:rPr>
        <w:t>bachelor- og kandidatuddannelser samt masteruddannelser</w:t>
      </w:r>
      <w:r w:rsidRPr="00875FBC">
        <w:rPr>
          <w:rFonts w:cs="Arial"/>
          <w:sz w:val="22"/>
          <w:szCs w:val="22"/>
        </w:rPr>
        <w:t xml:space="preserve">, fremgår, at man, for at blive beskikket som censor, skal have: </w:t>
      </w:r>
    </w:p>
    <w:p w:rsidR="007921A4" w:rsidRPr="00875FBC" w:rsidRDefault="007921A4" w:rsidP="007921A4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875FBC">
        <w:rPr>
          <w:rFonts w:cs="Arial"/>
          <w:sz w:val="22"/>
          <w:szCs w:val="22"/>
        </w:rPr>
        <w:t>en relevant forskningsbaseret uddannelse på kandidatniveau,</w:t>
      </w:r>
    </w:p>
    <w:p w:rsidR="007921A4" w:rsidRPr="00875FBC" w:rsidRDefault="007921A4" w:rsidP="007921A4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875FBC">
        <w:rPr>
          <w:rFonts w:cs="Arial"/>
          <w:sz w:val="22"/>
          <w:szCs w:val="22"/>
        </w:rPr>
        <w:t>indgående og aktuelt kendskab til fagområdets videnskabelige discipliner, herunder fagets teori og metoder,</w:t>
      </w:r>
    </w:p>
    <w:p w:rsidR="007921A4" w:rsidRPr="00875FBC" w:rsidRDefault="007921A4" w:rsidP="007921A4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875FBC">
        <w:rPr>
          <w:rFonts w:cs="Arial"/>
          <w:sz w:val="22"/>
          <w:szCs w:val="22"/>
        </w:rPr>
        <w:t>specifik kompetence inden for et eller flere faglige delområder, som indgår i uddannelsen/det centrale fag og</w:t>
      </w:r>
    </w:p>
    <w:p w:rsidR="007921A4" w:rsidRPr="00875FBC" w:rsidRDefault="007921A4" w:rsidP="007921A4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875FBC">
        <w:rPr>
          <w:rFonts w:cs="Arial"/>
          <w:sz w:val="22"/>
          <w:szCs w:val="22"/>
        </w:rPr>
        <w:t>aktuel viden om uddannelsens/det centrale fags anvendelsesmuligheder, herunder kendskab til aftagernes situation og behov.</w:t>
      </w:r>
    </w:p>
    <w:p w:rsidR="007921A4" w:rsidRPr="00875FBC" w:rsidRDefault="007921A4" w:rsidP="007921A4">
      <w:pPr>
        <w:spacing w:after="240"/>
        <w:rPr>
          <w:rFonts w:cs="Arial"/>
          <w:sz w:val="22"/>
          <w:szCs w:val="22"/>
        </w:rPr>
      </w:pPr>
      <w:r w:rsidRPr="00875FBC">
        <w:rPr>
          <w:rFonts w:cs="Arial"/>
          <w:sz w:val="22"/>
          <w:szCs w:val="22"/>
        </w:rPr>
        <w:t xml:space="preserve">Af bekendtgørelsen, der gælder for </w:t>
      </w:r>
      <w:r w:rsidRPr="00875FBC">
        <w:rPr>
          <w:rFonts w:cs="Arial"/>
          <w:b/>
          <w:i/>
          <w:sz w:val="22"/>
          <w:szCs w:val="22"/>
        </w:rPr>
        <w:t>diplomingeniøruddannelser og diplomuddannelser,</w:t>
      </w:r>
      <w:r w:rsidRPr="00875FBC">
        <w:rPr>
          <w:rFonts w:cs="Arial"/>
          <w:sz w:val="22"/>
          <w:szCs w:val="22"/>
        </w:rPr>
        <w:t xml:space="preserve"> fremgår, at man, for at blive beskikket som censor, skal have: </w:t>
      </w:r>
    </w:p>
    <w:p w:rsidR="007921A4" w:rsidRPr="00875FBC" w:rsidRDefault="007921A4" w:rsidP="007921A4">
      <w:pPr>
        <w:numPr>
          <w:ilvl w:val="0"/>
          <w:numId w:val="4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875FBC">
        <w:rPr>
          <w:rFonts w:cs="Arial"/>
          <w:sz w:val="22"/>
          <w:szCs w:val="22"/>
        </w:rPr>
        <w:t>indgående og aktuelt kendskab til uddannelseselementets forudsætninger, mål og metoder,</w:t>
      </w:r>
    </w:p>
    <w:p w:rsidR="007921A4" w:rsidRPr="00875FBC" w:rsidRDefault="007921A4" w:rsidP="007921A4">
      <w:pPr>
        <w:numPr>
          <w:ilvl w:val="0"/>
          <w:numId w:val="4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875FBC">
        <w:rPr>
          <w:rFonts w:cs="Arial"/>
          <w:sz w:val="22"/>
          <w:szCs w:val="22"/>
        </w:rPr>
        <w:t>specifik kompetence inden for et eller flere faglige delområder, som indgår i uddannelsen og</w:t>
      </w:r>
    </w:p>
    <w:p w:rsidR="007921A4" w:rsidRPr="00875FBC" w:rsidRDefault="007921A4" w:rsidP="007921A4">
      <w:pPr>
        <w:numPr>
          <w:ilvl w:val="0"/>
          <w:numId w:val="4"/>
        </w:numPr>
        <w:spacing w:before="100" w:beforeAutospacing="1" w:after="100" w:afterAutospacing="1"/>
        <w:rPr>
          <w:rFonts w:cs="Arial"/>
          <w:sz w:val="22"/>
          <w:szCs w:val="22"/>
        </w:rPr>
      </w:pPr>
      <w:r w:rsidRPr="00875FBC">
        <w:rPr>
          <w:rFonts w:cs="Arial"/>
          <w:sz w:val="22"/>
          <w:szCs w:val="22"/>
        </w:rPr>
        <w:t>aktuel viden om uddannelsens anvendelsesmuligheder, herunder kendskab til aftagernes situation og behov.</w:t>
      </w:r>
    </w:p>
    <w:p w:rsidR="007921A4" w:rsidRPr="007921A4" w:rsidRDefault="007921A4" w:rsidP="007921A4">
      <w:pPr>
        <w:pStyle w:val="NormalWeb"/>
        <w:spacing w:line="280" w:lineRule="atLeast"/>
        <w:rPr>
          <w:rFonts w:ascii="Arial" w:hAnsi="Arial" w:cs="Arial"/>
          <w:sz w:val="22"/>
          <w:szCs w:val="22"/>
        </w:rPr>
      </w:pPr>
      <w:r w:rsidRPr="007921A4">
        <w:rPr>
          <w:rFonts w:ascii="Arial" w:hAnsi="Arial" w:cs="Arial"/>
          <w:sz w:val="22"/>
          <w:szCs w:val="22"/>
        </w:rPr>
        <w:t>Censorformandskabet kræver herudover, at man har en relevant uddannelse på bachelorniveau.</w:t>
      </w:r>
    </w:p>
    <w:p w:rsidR="00980073" w:rsidRPr="00875FBC" w:rsidRDefault="007921A4" w:rsidP="00875FBC">
      <w:pPr>
        <w:pStyle w:val="NormalWeb"/>
        <w:spacing w:line="280" w:lineRule="atLeast"/>
        <w:rPr>
          <w:rFonts w:ascii="Arial" w:hAnsi="Arial" w:cs="Arial"/>
          <w:sz w:val="22"/>
          <w:szCs w:val="22"/>
        </w:rPr>
      </w:pPr>
      <w:r w:rsidRPr="007921A4">
        <w:rPr>
          <w:rFonts w:ascii="Arial" w:hAnsi="Arial" w:cs="Arial"/>
          <w:sz w:val="22"/>
          <w:szCs w:val="22"/>
        </w:rPr>
        <w:t xml:space="preserve">På censorkorpsets hjemmeside </w:t>
      </w:r>
      <w:hyperlink r:id="rId22" w:history="1">
        <w:r w:rsidRPr="007921A4">
          <w:rPr>
            <w:rStyle w:val="Hyperlink"/>
            <w:rFonts w:ascii="Arial" w:hAnsi="Arial" w:cs="Arial"/>
            <w:sz w:val="22"/>
            <w:szCs w:val="22"/>
          </w:rPr>
          <w:t>www.censornet.dk</w:t>
        </w:r>
      </w:hyperlink>
      <w:r w:rsidRPr="007921A4">
        <w:rPr>
          <w:rFonts w:ascii="Arial" w:hAnsi="Arial" w:cs="Arial"/>
          <w:sz w:val="22"/>
          <w:szCs w:val="22"/>
        </w:rPr>
        <w:t>, kan du læse mere om de generelle retningslinjer for krav til kvalifikationer og habilitet for censore</w:t>
      </w:r>
      <w:r w:rsidR="006F1FB7">
        <w:rPr>
          <w:rFonts w:ascii="Arial" w:hAnsi="Arial" w:cs="Arial"/>
          <w:sz w:val="22"/>
          <w:szCs w:val="22"/>
        </w:rPr>
        <w:t>r</w:t>
      </w:r>
      <w:r w:rsidRPr="007921A4">
        <w:rPr>
          <w:rFonts w:ascii="Arial" w:hAnsi="Arial" w:cs="Arial"/>
          <w:sz w:val="22"/>
          <w:szCs w:val="22"/>
        </w:rPr>
        <w:t>.</w:t>
      </w:r>
      <w:r w:rsidR="00875FBC">
        <w:rPr>
          <w:rFonts w:ascii="Arial" w:hAnsi="Arial" w:cs="Arial"/>
          <w:sz w:val="22"/>
          <w:szCs w:val="22"/>
        </w:rPr>
        <w:br/>
      </w:r>
      <w:r w:rsidR="00980073" w:rsidRPr="00875FBC">
        <w:rPr>
          <w:rFonts w:cs="Arial"/>
          <w:bCs/>
          <w:iCs/>
          <w:color w:val="000000" w:themeColor="text1"/>
          <w:sz w:val="22"/>
          <w:szCs w:val="22"/>
        </w:rPr>
        <w:br/>
      </w:r>
      <w:r w:rsidR="00980073" w:rsidRPr="00875FBC">
        <w:rPr>
          <w:rFonts w:ascii="Arial" w:hAnsi="Arial" w:cs="Arial"/>
          <w:sz w:val="22"/>
          <w:szCs w:val="22"/>
        </w:rPr>
        <w:t>Spørgsmål vedr. ovenstående og Ce</w:t>
      </w:r>
      <w:r w:rsidR="00875FBC">
        <w:rPr>
          <w:rFonts w:ascii="Arial" w:hAnsi="Arial" w:cs="Arial"/>
          <w:sz w:val="22"/>
          <w:szCs w:val="22"/>
        </w:rPr>
        <w:t>nsorNet i øvrigt kan rettes til</w:t>
      </w:r>
      <w:r w:rsidR="00980073" w:rsidRPr="00875FBC">
        <w:rPr>
          <w:rFonts w:ascii="Arial" w:hAnsi="Arial" w:cs="Arial"/>
          <w:sz w:val="22"/>
          <w:szCs w:val="22"/>
        </w:rPr>
        <w:t xml:space="preserve"> </w:t>
      </w:r>
      <w:r w:rsidR="0076580C" w:rsidRPr="00875FBC">
        <w:rPr>
          <w:rFonts w:ascii="Arial" w:hAnsi="Arial" w:cs="Arial"/>
          <w:sz w:val="22"/>
          <w:szCs w:val="22"/>
        </w:rPr>
        <w:t>Censorsekretariatet på DTU</w:t>
      </w:r>
      <w:r w:rsidR="00875FBC">
        <w:rPr>
          <w:rFonts w:ascii="Arial" w:hAnsi="Arial" w:cs="Arial"/>
          <w:sz w:val="22"/>
          <w:szCs w:val="22"/>
        </w:rPr>
        <w:t xml:space="preserve"> via e-mail til </w:t>
      </w:r>
      <w:hyperlink r:id="rId23" w:history="1">
        <w:r w:rsidR="00875FBC" w:rsidRPr="00875FBC">
          <w:rPr>
            <w:rStyle w:val="Hyperlink"/>
            <w:rFonts w:ascii="Arial" w:hAnsi="Arial" w:cs="Arial"/>
            <w:color w:val="0070C0"/>
            <w:sz w:val="22"/>
            <w:szCs w:val="22"/>
            <w:u w:val="single"/>
          </w:rPr>
          <w:t>censornet@adm.dtu.dk</w:t>
        </w:r>
      </w:hyperlink>
      <w:r w:rsidR="00875FBC">
        <w:rPr>
          <w:rFonts w:ascii="Arial" w:hAnsi="Arial" w:cs="Arial"/>
          <w:sz w:val="22"/>
          <w:szCs w:val="22"/>
        </w:rPr>
        <w:t xml:space="preserve">. </w:t>
      </w:r>
      <w:r w:rsidR="0076580C" w:rsidRPr="00875FBC">
        <w:rPr>
          <w:rFonts w:ascii="Arial" w:hAnsi="Arial" w:cs="Arial"/>
          <w:sz w:val="22"/>
          <w:szCs w:val="22"/>
        </w:rPr>
        <w:t xml:space="preserve"> Du kan </w:t>
      </w:r>
      <w:r w:rsidR="00875FBC">
        <w:rPr>
          <w:rFonts w:ascii="Arial" w:hAnsi="Arial" w:cs="Arial"/>
          <w:sz w:val="22"/>
          <w:szCs w:val="22"/>
        </w:rPr>
        <w:t xml:space="preserve">også </w:t>
      </w:r>
      <w:r w:rsidR="0076580C" w:rsidRPr="00875FBC">
        <w:rPr>
          <w:rFonts w:ascii="Arial" w:hAnsi="Arial" w:cs="Arial"/>
          <w:sz w:val="22"/>
          <w:szCs w:val="22"/>
        </w:rPr>
        <w:t xml:space="preserve">finde kontaktoplysninger </w:t>
      </w:r>
      <w:r w:rsidR="00875FBC">
        <w:rPr>
          <w:rFonts w:ascii="Arial" w:hAnsi="Arial" w:cs="Arial"/>
          <w:sz w:val="22"/>
          <w:szCs w:val="22"/>
        </w:rPr>
        <w:t xml:space="preserve">på CensorNet her: </w:t>
      </w:r>
      <w:hyperlink r:id="rId24" w:history="1">
        <w:r w:rsidR="00875FBC" w:rsidRPr="00875FBC">
          <w:rPr>
            <w:rStyle w:val="Hyperlink"/>
            <w:rFonts w:ascii="Arial" w:hAnsi="Arial" w:cs="Arial"/>
            <w:color w:val="0070C0"/>
            <w:sz w:val="22"/>
            <w:szCs w:val="22"/>
            <w:u w:val="single"/>
          </w:rPr>
          <w:t>https://www.info.censornet.dk/kontakt</w:t>
        </w:r>
      </w:hyperlink>
      <w:r w:rsidR="00875FBC">
        <w:rPr>
          <w:rFonts w:ascii="Arial" w:hAnsi="Arial" w:cs="Arial"/>
          <w:sz w:val="22"/>
          <w:szCs w:val="22"/>
        </w:rPr>
        <w:t xml:space="preserve"> </w:t>
      </w:r>
    </w:p>
    <w:p w:rsidR="00875FBC" w:rsidRPr="00A31A21" w:rsidRDefault="00875FBC" w:rsidP="00875FBC">
      <w:pPr>
        <w:rPr>
          <w:rFonts w:cs="Arial"/>
          <w:i/>
        </w:rPr>
      </w:pPr>
      <w:r w:rsidRPr="00A31A21">
        <w:rPr>
          <w:rFonts w:cs="Arial"/>
          <w:i/>
        </w:rPr>
        <w:t xml:space="preserve">Censorsekretariatet DTU, </w:t>
      </w:r>
      <w:hyperlink r:id="rId25" w:history="1">
        <w:r w:rsidRPr="00A31A21">
          <w:rPr>
            <w:rStyle w:val="Hyperlink"/>
            <w:rFonts w:cs="Arial"/>
            <w:i/>
          </w:rPr>
          <w:t>censornet@adm.dtu.dk</w:t>
        </w:r>
      </w:hyperlink>
      <w:r>
        <w:rPr>
          <w:rFonts w:cs="Arial"/>
          <w:i/>
        </w:rPr>
        <w:t>, marts</w:t>
      </w:r>
      <w:r>
        <w:rPr>
          <w:rFonts w:cs="Arial"/>
          <w:i/>
        </w:rPr>
        <w:t xml:space="preserve"> 2021</w:t>
      </w:r>
    </w:p>
    <w:p w:rsidR="00875FBC" w:rsidRPr="00875FBC" w:rsidRDefault="00875FBC" w:rsidP="00875FBC">
      <w:pPr>
        <w:pStyle w:val="NormalWeb"/>
        <w:spacing w:line="280" w:lineRule="atLeast"/>
        <w:rPr>
          <w:rFonts w:ascii="Arial" w:hAnsi="Arial" w:cs="Arial"/>
          <w:sz w:val="22"/>
          <w:szCs w:val="22"/>
        </w:rPr>
      </w:pPr>
    </w:p>
    <w:p w:rsidR="007401D4" w:rsidRPr="00875FBC" w:rsidRDefault="00AA652D">
      <w:pPr>
        <w:rPr>
          <w:rFonts w:cs="Arial"/>
          <w:sz w:val="22"/>
          <w:szCs w:val="22"/>
        </w:rPr>
      </w:pPr>
    </w:p>
    <w:sectPr w:rsidR="007401D4" w:rsidRPr="00875FBC" w:rsidSect="00AD0043">
      <w:headerReference w:type="even" r:id="rId26"/>
      <w:headerReference w:type="default" r:id="rId27"/>
      <w:footerReference w:type="default" r:id="rId28"/>
      <w:headerReference w:type="first" r:id="rId29"/>
      <w:footerReference w:type="first" r:id="rId30"/>
      <w:pgSz w:w="11906" w:h="16838" w:code="9"/>
      <w:pgMar w:top="2240" w:right="1418" w:bottom="2041" w:left="1418" w:header="709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52D" w:rsidRDefault="00AA652D">
      <w:pPr>
        <w:spacing w:line="240" w:lineRule="auto"/>
      </w:pPr>
      <w:r>
        <w:separator/>
      </w:r>
    </w:p>
  </w:endnote>
  <w:endnote w:type="continuationSeparator" w:id="0">
    <w:p w:rsidR="00AA652D" w:rsidRDefault="00AA65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6A1" w:rsidRDefault="00980073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D94ACE" wp14:editId="2A1768ED">
              <wp:simplePos x="0" y="0"/>
              <wp:positionH relativeFrom="page">
                <wp:posOffset>6293485</wp:posOffset>
              </wp:positionH>
              <wp:positionV relativeFrom="page">
                <wp:posOffset>9803765</wp:posOffset>
              </wp:positionV>
              <wp:extent cx="374015" cy="321945"/>
              <wp:effectExtent l="0" t="254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6A1" w:rsidRPr="00A241FB" w:rsidRDefault="00980073" w:rsidP="00A241FB">
                          <w:pPr>
                            <w:jc w:val="right"/>
                            <w:rPr>
                              <w:szCs w:val="20"/>
                            </w:rPr>
                          </w:pPr>
                          <w:r w:rsidRPr="00A241FB">
                            <w:rPr>
                              <w:rStyle w:val="Sidetal"/>
                              <w:szCs w:val="20"/>
                            </w:rPr>
                            <w:fldChar w:fldCharType="begin"/>
                          </w:r>
                          <w:r w:rsidRPr="00A241FB">
                            <w:rPr>
                              <w:rStyle w:val="Sidetal"/>
                              <w:szCs w:val="20"/>
                            </w:rPr>
                            <w:instrText xml:space="preserve"> PAGE </w:instrText>
                          </w:r>
                          <w:r w:rsidRPr="00A241FB">
                            <w:rPr>
                              <w:rStyle w:val="Sidetal"/>
                              <w:szCs w:val="20"/>
                            </w:rPr>
                            <w:fldChar w:fldCharType="separate"/>
                          </w:r>
                          <w:r w:rsidR="006F1FB7">
                            <w:rPr>
                              <w:rStyle w:val="Sidetal"/>
                              <w:noProof/>
                              <w:szCs w:val="20"/>
                            </w:rPr>
                            <w:t>3</w:t>
                          </w:r>
                          <w:r w:rsidRPr="00A241FB">
                            <w:rPr>
                              <w:rStyle w:val="Sidetal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94ACE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495.55pt;margin-top:771.95pt;width:29.45pt;height:25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8v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B1GnLTQogc6aHQrBuRHpjx9pxLwuu/ATw+wb1wNVdXdieKrQlxsasL39EZK0deUlJCeb266F1dH&#10;HGVAdv0HUUIcctDCAg2VbA0gVAMBOrTp8dwak0sBm7Nl6PlzjAo4mgV+HM5tBJJMlzup9DsqWmSM&#10;FEvovAUnxzulTTIkmVxMLC5y1jS2+w1/tgGO4w6EhqvmzCRhm/kj9uJttI1CJwwWWyf0ssy5yTeh&#10;s8j95TybZZtN5v80cf0wqVlZUm7CTMLywz9r3EnioyTO0lKiYaWBMykpud9tGomOBISd2+9UkAs3&#10;93katgjA5QUlPwi92yB28kW0dMI8nDvx0oscz49v44UXxmGWP6d0xzj9d0qoT3E8D+ajln7LzbPf&#10;a24kaZmG0dGwNsXR2YkkRoFbXtrWasKa0b4ohUn/qRTQ7qnRVq9GoqNY9bAbAMWIeCfKR1CuFKAs&#10;kCfMOzBqIb9j1MPsSLH6diCSYtS856B+M2gmQ07GbjIIL+BqijVGo7nR40A6dJLta0Ae3xcXN/BC&#10;KmbV+5TF6V3BPLAkTrPLDJzLf+v1NGHXvwAAAP//AwBQSwMEFAAGAAgAAAAhAPPdlvbhAAAADgEA&#10;AA8AAABkcnMvZG93bnJldi54bWxMj8FOwzAQRO9I/IO1SNyoHWgjHOJUFYITEiINB45Osk2sxusQ&#10;u234e5wTHHfmaXYm3852YGecvHGkIFkJYEiNaw11Cj6r17tHYD5oavXgCBX8oIdtcX2V66x1Fyrx&#10;vA8diyHkM62gD2HMOPdNj1b7lRuRondwk9UhnlPH20lfYrgd+L0QKbfaUPzQ6xGfe2yO+5NVsPui&#10;8sV8v9cf5aE0VSUFvaVHpW5v5t0TsIBz+INhqR+rQxE71e5ErWeDAimTJKLR2KwfJLAFERsR99WL&#10;Jtcp8CLn/2cUvwAAAP//AwBQSwECLQAUAAYACAAAACEAtoM4kv4AAADhAQAAEwAAAAAAAAAAAAAA&#10;AAAAAAAAW0NvbnRlbnRfVHlwZXNdLnhtbFBLAQItABQABgAIAAAAIQA4/SH/1gAAAJQBAAALAAAA&#10;AAAAAAAAAAAAAC8BAABfcmVscy8ucmVsc1BLAQItABQABgAIAAAAIQBDbR8vrAIAAKkFAAAOAAAA&#10;AAAAAAAAAAAAAC4CAABkcnMvZTJvRG9jLnhtbFBLAQItABQABgAIAAAAIQDz3Zb24QAAAA4BAAAP&#10;AAAAAAAAAAAAAAAAAAYFAABkcnMvZG93bnJldi54bWxQSwUGAAAAAAQABADzAAAAFAYAAAAA&#10;" filled="f" stroked="f">
              <v:textbox inset="0,0,0,0">
                <w:txbxContent>
                  <w:p w:rsidR="00F636A1" w:rsidRPr="00A241FB" w:rsidRDefault="00980073" w:rsidP="00A241FB">
                    <w:pPr>
                      <w:jc w:val="right"/>
                      <w:rPr>
                        <w:szCs w:val="20"/>
                      </w:rPr>
                    </w:pPr>
                    <w:r w:rsidRPr="00A241FB">
                      <w:rPr>
                        <w:rStyle w:val="Sidetal"/>
                        <w:szCs w:val="20"/>
                      </w:rPr>
                      <w:fldChar w:fldCharType="begin"/>
                    </w:r>
                    <w:r w:rsidRPr="00A241FB">
                      <w:rPr>
                        <w:rStyle w:val="Sidetal"/>
                        <w:szCs w:val="20"/>
                      </w:rPr>
                      <w:instrText xml:space="preserve"> PAGE </w:instrText>
                    </w:r>
                    <w:r w:rsidRPr="00A241FB">
                      <w:rPr>
                        <w:rStyle w:val="Sidetal"/>
                        <w:szCs w:val="20"/>
                      </w:rPr>
                      <w:fldChar w:fldCharType="separate"/>
                    </w:r>
                    <w:r w:rsidR="006F1FB7">
                      <w:rPr>
                        <w:rStyle w:val="Sidetal"/>
                        <w:noProof/>
                        <w:szCs w:val="20"/>
                      </w:rPr>
                      <w:t>3</w:t>
                    </w:r>
                    <w:r w:rsidRPr="00A241FB">
                      <w:rPr>
                        <w:rStyle w:val="Sidetal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85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ayout w:type="fixed"/>
      <w:tblCellMar>
        <w:left w:w="0" w:type="dxa"/>
        <w:right w:w="454" w:type="dxa"/>
      </w:tblCellMar>
      <w:tblLook w:val="01E0" w:firstRow="1" w:lastRow="1" w:firstColumn="1" w:lastColumn="1" w:noHBand="0" w:noVBand="0"/>
    </w:tblPr>
    <w:tblGrid>
      <w:gridCol w:w="2892"/>
      <w:gridCol w:w="2495"/>
      <w:gridCol w:w="1899"/>
      <w:gridCol w:w="1799"/>
    </w:tblGrid>
    <w:tr w:rsidR="00F636A1" w:rsidTr="008F4EAA">
      <w:trPr>
        <w:trHeight w:val="737"/>
      </w:trPr>
      <w:tc>
        <w:tcPr>
          <w:tcW w:w="2892" w:type="dxa"/>
          <w:tcMar>
            <w:right w:w="0" w:type="dxa"/>
          </w:tcMar>
        </w:tcPr>
        <w:p w:rsidR="00F636A1" w:rsidRDefault="00AA652D" w:rsidP="009F09DD">
          <w:pPr>
            <w:pStyle w:val="Template-Afdeling"/>
          </w:pPr>
        </w:p>
      </w:tc>
      <w:tc>
        <w:tcPr>
          <w:tcW w:w="2495" w:type="dxa"/>
        </w:tcPr>
        <w:p w:rsidR="00F636A1" w:rsidRDefault="00AA652D" w:rsidP="009F09DD">
          <w:pPr>
            <w:pStyle w:val="Template-Adresse"/>
          </w:pPr>
        </w:p>
      </w:tc>
      <w:tc>
        <w:tcPr>
          <w:tcW w:w="1899" w:type="dxa"/>
          <w:tcMar>
            <w:right w:w="227" w:type="dxa"/>
          </w:tcMar>
        </w:tcPr>
        <w:p w:rsidR="00F636A1" w:rsidRDefault="00AA652D" w:rsidP="009F09DD">
          <w:pPr>
            <w:pStyle w:val="Template-Adresse"/>
            <w:tabs>
              <w:tab w:val="clear" w:pos="397"/>
              <w:tab w:val="left" w:pos="394"/>
            </w:tabs>
          </w:pPr>
        </w:p>
      </w:tc>
      <w:tc>
        <w:tcPr>
          <w:tcW w:w="1799" w:type="dxa"/>
          <w:tcMar>
            <w:right w:w="0" w:type="dxa"/>
          </w:tcMar>
        </w:tcPr>
        <w:p w:rsidR="00F636A1" w:rsidRDefault="00AA652D" w:rsidP="008F4EAA">
          <w:pPr>
            <w:pStyle w:val="Template-Adresse"/>
            <w:tabs>
              <w:tab w:val="clear" w:pos="397"/>
            </w:tabs>
            <w:jc w:val="right"/>
          </w:pPr>
        </w:p>
      </w:tc>
    </w:tr>
    <w:tr w:rsidR="00F636A1" w:rsidTr="008F4EAA">
      <w:tc>
        <w:tcPr>
          <w:tcW w:w="2892" w:type="dxa"/>
          <w:tcMar>
            <w:right w:w="0" w:type="dxa"/>
          </w:tcMar>
        </w:tcPr>
        <w:p w:rsidR="00F636A1" w:rsidRDefault="00AA652D" w:rsidP="009F09DD">
          <w:pPr>
            <w:pStyle w:val="Template-Adresse"/>
          </w:pPr>
        </w:p>
      </w:tc>
      <w:tc>
        <w:tcPr>
          <w:tcW w:w="2495" w:type="dxa"/>
        </w:tcPr>
        <w:p w:rsidR="00F636A1" w:rsidRDefault="00AA652D" w:rsidP="009F09DD">
          <w:pPr>
            <w:pStyle w:val="Template-Adresse"/>
          </w:pPr>
        </w:p>
      </w:tc>
      <w:tc>
        <w:tcPr>
          <w:tcW w:w="3698" w:type="dxa"/>
          <w:gridSpan w:val="2"/>
          <w:tcMar>
            <w:right w:w="0" w:type="dxa"/>
          </w:tcMar>
        </w:tcPr>
        <w:p w:rsidR="00F636A1" w:rsidRDefault="00AA652D" w:rsidP="008F4EAA">
          <w:pPr>
            <w:pStyle w:val="Template-Adresse"/>
            <w:tabs>
              <w:tab w:val="clear" w:pos="397"/>
            </w:tabs>
            <w:jc w:val="right"/>
          </w:pPr>
          <w:bookmarkStart w:id="0" w:name="bmkLangEmail"/>
          <w:bookmarkEnd w:id="0"/>
        </w:p>
      </w:tc>
    </w:tr>
  </w:tbl>
  <w:p w:rsidR="00F636A1" w:rsidRDefault="00AA652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52D" w:rsidRDefault="00AA652D">
      <w:pPr>
        <w:spacing w:line="240" w:lineRule="auto"/>
      </w:pPr>
      <w:r>
        <w:separator/>
      </w:r>
    </w:p>
  </w:footnote>
  <w:footnote w:type="continuationSeparator" w:id="0">
    <w:p w:rsidR="00AA652D" w:rsidRDefault="00AA65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6A1" w:rsidRDefault="00980073">
    <w:pPr>
      <w:pStyle w:val="Sidehoved"/>
    </w:pPr>
    <w:r>
      <w:rPr>
        <w:noProof/>
      </w:rPr>
      <w:drawing>
        <wp:anchor distT="0" distB="0" distL="0" distR="0" simplePos="0" relativeHeight="251660288" behindDoc="0" locked="0" layoutInCell="1" allowOverlap="1" wp14:anchorId="4696B00D" wp14:editId="1DECB6CB">
          <wp:simplePos x="0" y="0"/>
          <wp:positionH relativeFrom="page">
            <wp:posOffset>6289040</wp:posOffset>
          </wp:positionH>
          <wp:positionV relativeFrom="page">
            <wp:posOffset>575945</wp:posOffset>
          </wp:positionV>
          <wp:extent cx="408940" cy="592455"/>
          <wp:effectExtent l="19050" t="0" r="0" b="0"/>
          <wp:wrapNone/>
          <wp:docPr id="29" name="logohide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6A1" w:rsidRDefault="00980073">
    <w:pPr>
      <w:pStyle w:val="Sidehoved"/>
    </w:pPr>
    <w:r>
      <w:rPr>
        <w:noProof/>
      </w:rPr>
      <w:drawing>
        <wp:anchor distT="0" distB="0" distL="0" distR="0" simplePos="0" relativeHeight="251662336" behindDoc="0" locked="0" layoutInCell="1" allowOverlap="1" wp14:anchorId="1D2D5BF2" wp14:editId="702D105A">
          <wp:simplePos x="0" y="0"/>
          <wp:positionH relativeFrom="page">
            <wp:posOffset>6242870</wp:posOffset>
          </wp:positionH>
          <wp:positionV relativeFrom="page">
            <wp:posOffset>538316</wp:posOffset>
          </wp:positionV>
          <wp:extent cx="408653" cy="589936"/>
          <wp:effectExtent l="19050" t="0" r="0" b="0"/>
          <wp:wrapNone/>
          <wp:docPr id="27" name="logohide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53" cy="5899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6A1" w:rsidRDefault="00980073">
    <w:pPr>
      <w:pStyle w:val="Sidehoved"/>
    </w:pPr>
    <w:r>
      <w:rPr>
        <w:noProof/>
      </w:rPr>
      <w:drawing>
        <wp:anchor distT="0" distB="0" distL="0" distR="0" simplePos="0" relativeHeight="251659264" behindDoc="0" locked="0" layoutInCell="1" allowOverlap="1" wp14:anchorId="5F210664" wp14:editId="10FF104F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2325370" cy="152400"/>
          <wp:effectExtent l="19050" t="0" r="0" b="0"/>
          <wp:wrapNone/>
          <wp:docPr id="30" name="LogoInstitut1" descr="DTU_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nstitut1" descr="DTU_D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152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allowOverlap="1" wp14:anchorId="24216258" wp14:editId="2FC693ED">
          <wp:simplePos x="0" y="0"/>
          <wp:positionH relativeFrom="page">
            <wp:posOffset>6289040</wp:posOffset>
          </wp:positionH>
          <wp:positionV relativeFrom="page">
            <wp:posOffset>575945</wp:posOffset>
          </wp:positionV>
          <wp:extent cx="408940" cy="592455"/>
          <wp:effectExtent l="19050" t="0" r="0" b="0"/>
          <wp:wrapNone/>
          <wp:docPr id="28" name="logohide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hide2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592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B68E6"/>
    <w:multiLevelType w:val="hybridMultilevel"/>
    <w:tmpl w:val="09E01E2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971F8F"/>
    <w:multiLevelType w:val="multilevel"/>
    <w:tmpl w:val="B25E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10114"/>
    <w:multiLevelType w:val="hybridMultilevel"/>
    <w:tmpl w:val="FDDEC0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B63C9C"/>
    <w:multiLevelType w:val="multilevel"/>
    <w:tmpl w:val="B85C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73"/>
    <w:rsid w:val="001653FC"/>
    <w:rsid w:val="001A247A"/>
    <w:rsid w:val="001D27BF"/>
    <w:rsid w:val="00347D16"/>
    <w:rsid w:val="003E07D6"/>
    <w:rsid w:val="006A4CFC"/>
    <w:rsid w:val="006D3342"/>
    <w:rsid w:val="006F1FB7"/>
    <w:rsid w:val="0076580C"/>
    <w:rsid w:val="007921A4"/>
    <w:rsid w:val="00875FBC"/>
    <w:rsid w:val="00980073"/>
    <w:rsid w:val="00AA652D"/>
    <w:rsid w:val="00B41C9C"/>
    <w:rsid w:val="00B84050"/>
    <w:rsid w:val="00BA0008"/>
    <w:rsid w:val="00E806C6"/>
    <w:rsid w:val="00E83DD6"/>
    <w:rsid w:val="00E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A8EF2"/>
  <w15:chartTrackingRefBased/>
  <w15:docId w15:val="{EB115127-1B63-4443-ABEE-9FDA7B3D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073"/>
    <w:pPr>
      <w:spacing w:after="0" w:line="280" w:lineRule="atLeast"/>
    </w:pPr>
    <w:rPr>
      <w:rFonts w:ascii="Arial" w:eastAsia="Times New Roman" w:hAnsi="Arial" w:cs="Times New Roman"/>
      <w:sz w:val="20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rsid w:val="00980073"/>
    <w:rPr>
      <w:rFonts w:ascii="Times New Roman" w:hAnsi="Times New Roman"/>
      <w:color w:val="auto"/>
      <w:u w:val="none"/>
    </w:rPr>
  </w:style>
  <w:style w:type="paragraph" w:styleId="Sidehoved">
    <w:name w:val="header"/>
    <w:basedOn w:val="Normal"/>
    <w:link w:val="SidehovedTegn"/>
    <w:rsid w:val="0098007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980073"/>
    <w:rPr>
      <w:rFonts w:ascii="Arial" w:eastAsia="Times New Roman" w:hAnsi="Arial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rsid w:val="00980073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rsid w:val="00980073"/>
    <w:rPr>
      <w:rFonts w:ascii="Arial" w:eastAsia="Times New Roman" w:hAnsi="Arial" w:cs="Times New Roman"/>
      <w:sz w:val="16"/>
      <w:szCs w:val="24"/>
      <w:lang w:eastAsia="da-DK"/>
    </w:rPr>
  </w:style>
  <w:style w:type="paragraph" w:customStyle="1" w:styleId="Template-Adresse">
    <w:name w:val="Template - Adresse"/>
    <w:basedOn w:val="Normal"/>
    <w:rsid w:val="00980073"/>
    <w:pPr>
      <w:tabs>
        <w:tab w:val="left" w:pos="397"/>
      </w:tabs>
      <w:spacing w:line="240" w:lineRule="atLeast"/>
    </w:pPr>
    <w:rPr>
      <w:noProof/>
      <w:sz w:val="16"/>
    </w:rPr>
  </w:style>
  <w:style w:type="paragraph" w:customStyle="1" w:styleId="Template-Afdeling">
    <w:name w:val="Template - Afdeling"/>
    <w:basedOn w:val="Normal"/>
    <w:rsid w:val="00980073"/>
    <w:pPr>
      <w:spacing w:line="240" w:lineRule="atLeast"/>
    </w:pPr>
    <w:rPr>
      <w:b/>
      <w:noProof/>
      <w:sz w:val="16"/>
    </w:rPr>
  </w:style>
  <w:style w:type="character" w:styleId="Sidetal">
    <w:name w:val="page number"/>
    <w:basedOn w:val="Standardskrifttypeiafsnit"/>
    <w:rsid w:val="00980073"/>
    <w:rPr>
      <w:rFonts w:ascii="Arial" w:hAnsi="Arial"/>
      <w:sz w:val="20"/>
    </w:rPr>
  </w:style>
  <w:style w:type="paragraph" w:styleId="Listeafsnit">
    <w:name w:val="List Paragraph"/>
    <w:basedOn w:val="Normal"/>
    <w:uiPriority w:val="34"/>
    <w:qFormat/>
    <w:rsid w:val="00980073"/>
    <w:pPr>
      <w:spacing w:line="240" w:lineRule="auto"/>
      <w:ind w:left="720"/>
    </w:pPr>
    <w:rPr>
      <w:rFonts w:ascii="Calibri" w:eastAsia="Calibri" w:hAnsi="Calibri"/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658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6580C"/>
    <w:rPr>
      <w:rFonts w:ascii="Segoe UI" w:eastAsia="Times New Roman" w:hAnsi="Segoe UI" w:cs="Segoe UI"/>
      <w:sz w:val="18"/>
      <w:szCs w:val="18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6580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6580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6580C"/>
    <w:rPr>
      <w:rFonts w:ascii="Arial" w:eastAsia="Times New Roman" w:hAnsi="Arial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6580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6580C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NormalWeb">
    <w:name w:val="Normal (Web)"/>
    <w:basedOn w:val="Normal"/>
    <w:uiPriority w:val="99"/>
    <w:unhideWhenUsed/>
    <w:rsid w:val="007921A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udieinformation.dtu.dk/" TargetMode="External"/><Relationship Id="rId18" Type="http://schemas.openxmlformats.org/officeDocument/2006/relationships/hyperlink" Target="https://www.inside.dtu.dk/da/undervisning/administration/vejledninger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censornet.d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retsinformation.dk/Forms/R0710.aspx?id=161411" TargetMode="External"/><Relationship Id="rId17" Type="http://schemas.openxmlformats.org/officeDocument/2006/relationships/hyperlink" Target="http://www.dtu.dk/Service/Telefonbog" TargetMode="External"/><Relationship Id="rId25" Type="http://schemas.openxmlformats.org/officeDocument/2006/relationships/hyperlink" Target="mailto:censornet@adm.dtu.d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ensornet.dk/bekendtgoerelser.htm" TargetMode="External"/><Relationship Id="rId20" Type="http://schemas.openxmlformats.org/officeDocument/2006/relationships/hyperlink" Target="https://www.inside.dtu.dk/da/undervisning/administration/procedurer/censur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nsornet.dk/" TargetMode="External"/><Relationship Id="rId24" Type="http://schemas.openxmlformats.org/officeDocument/2006/relationships/hyperlink" Target="https://www.info.censornet.dk/kontakt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udieinformation.dtu.dk/" TargetMode="External"/><Relationship Id="rId23" Type="http://schemas.openxmlformats.org/officeDocument/2006/relationships/hyperlink" Target="mailto:censornet@adm.dtu.dk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eforms.adm.dtu.dk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urser.dtu.dk/search.aspx" TargetMode="External"/><Relationship Id="rId22" Type="http://schemas.openxmlformats.org/officeDocument/2006/relationships/hyperlink" Target="http://www.censornet.dk" TargetMode="External"/><Relationship Id="rId27" Type="http://schemas.openxmlformats.org/officeDocument/2006/relationships/header" Target="header2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83F7E9501FA94C8BB3CD143B68AAA4" ma:contentTypeVersion="9" ma:contentTypeDescription="Opret et nyt dokument." ma:contentTypeScope="" ma:versionID="46df2b1109c9c2fb01e4cec5813278b7">
  <xsd:schema xmlns:xsd="http://www.w3.org/2001/XMLSchema" xmlns:xs="http://www.w3.org/2001/XMLSchema" xmlns:p="http://schemas.microsoft.com/office/2006/metadata/properties" xmlns:ns3="5409a765-1b29-4b7f-9abc-c4bbfd0cca3c" targetNamespace="http://schemas.microsoft.com/office/2006/metadata/properties" ma:root="true" ma:fieldsID="01c7ff1e72a4209a2ef82399a25ef9bd" ns3:_="">
    <xsd:import namespace="5409a765-1b29-4b7f-9abc-c4bbfd0cca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a765-1b29-4b7f-9abc-c4bbfd0cc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27B5B-C936-4F73-8449-11920DAD5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26FF0-E048-4D54-8AED-3D54A6311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FF3073-F8DD-4B21-8443-9A7786ABD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9a765-1b29-4b7f-9abc-c4bbfd0cc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F5DD5E-C9B2-4507-B5C9-7C6988BB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6475</Characters>
  <Application>Microsoft Office Word</Application>
  <DocSecurity>0</DocSecurity>
  <Lines>119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Farrah Chehaiber</dc:creator>
  <cp:keywords/>
  <dc:description/>
  <cp:lastModifiedBy>Mette Lilje</cp:lastModifiedBy>
  <cp:revision>7</cp:revision>
  <dcterms:created xsi:type="dcterms:W3CDTF">2021-03-24T19:55:00Z</dcterms:created>
  <dcterms:modified xsi:type="dcterms:W3CDTF">2021-03-24T19:58:00Z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0x0101009683F7E9501FA94C8BB3CD143B68AAA4</vt:lpwstr>
  </property>
</Properties>
</file>